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06B3B01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CC37B31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259DADF" w14:textId="6E2BFAF8" w:rsidR="00CC1632" w:rsidRDefault="00676C00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676C00">
        <w:rPr>
          <w:rFonts w:ascii="Century" w:eastAsia="Calibri" w:hAnsi="Century"/>
          <w:bCs/>
          <w:sz w:val="28"/>
          <w:szCs w:val="28"/>
          <w:lang w:eastAsia="ru-RU"/>
        </w:rPr>
        <w:t>30</w:t>
      </w:r>
      <w:r w:rsidR="00E567AA" w:rsidRPr="00676C00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CC1632" w:rsidRPr="007933E7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C6D280F" w14:textId="2A05B1AE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>
        <w:rPr>
          <w:rFonts w:ascii="Century" w:eastAsia="Calibri" w:hAnsi="Century"/>
          <w:b/>
          <w:sz w:val="36"/>
          <w:szCs w:val="36"/>
          <w:lang w:eastAsia="ru-RU"/>
        </w:rPr>
        <w:t xml:space="preserve">РІШЕННЯ </w:t>
      </w:r>
      <w:r w:rsidRPr="00676C00">
        <w:rPr>
          <w:rFonts w:ascii="Century" w:eastAsia="Calibri" w:hAnsi="Century"/>
          <w:bCs/>
          <w:sz w:val="36"/>
          <w:szCs w:val="36"/>
          <w:lang w:eastAsia="ru-RU"/>
        </w:rPr>
        <w:t xml:space="preserve">№ </w:t>
      </w:r>
      <w:r w:rsidR="00354FA4">
        <w:rPr>
          <w:rFonts w:ascii="Century" w:eastAsia="Calibri" w:hAnsi="Century"/>
          <w:bCs/>
          <w:sz w:val="36"/>
          <w:szCs w:val="36"/>
          <w:lang w:eastAsia="ru-RU"/>
        </w:rPr>
        <w:t>23/30-5600</w:t>
      </w:r>
    </w:p>
    <w:p w14:paraId="62A69F30" w14:textId="701E8D78" w:rsidR="00CC1632" w:rsidRDefault="00676C00" w:rsidP="00CC1632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20</w:t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квітня</w:t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7933E7">
        <w:rPr>
          <w:rFonts w:ascii="Century" w:eastAsia="Calibri" w:hAnsi="Century"/>
          <w:sz w:val="28"/>
          <w:szCs w:val="28"/>
          <w:lang w:eastAsia="ru-RU"/>
        </w:rPr>
        <w:t>3</w:t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0"/>
    <w:p w14:paraId="2D35E92D" w14:textId="77777777" w:rsidR="00CC1632" w:rsidRDefault="00CC1632" w:rsidP="00CC1632">
      <w:pPr>
        <w:rPr>
          <w:rFonts w:ascii="Century" w:eastAsia="Batang" w:hAnsi="Century"/>
        </w:rPr>
      </w:pPr>
    </w:p>
    <w:p w14:paraId="083F3D0A" w14:textId="55FB3C58" w:rsidR="00CC1632" w:rsidRDefault="00CC1632" w:rsidP="00EA44DB">
      <w:pPr>
        <w:ind w:right="5385"/>
        <w:rPr>
          <w:rFonts w:ascii="Century" w:hAnsi="Century"/>
          <w:b/>
          <w:sz w:val="28"/>
          <w:szCs w:val="28"/>
        </w:rPr>
      </w:pPr>
      <w:bookmarkStart w:id="1" w:name="_Hlk66870892"/>
      <w:r>
        <w:rPr>
          <w:rFonts w:ascii="Century" w:hAnsi="Century"/>
          <w:b/>
          <w:sz w:val="28"/>
          <w:szCs w:val="28"/>
        </w:rPr>
        <w:t xml:space="preserve">Про внесення змін у рішення сесії від </w:t>
      </w:r>
      <w:r w:rsidR="00EA44DB">
        <w:rPr>
          <w:rFonts w:ascii="Century" w:hAnsi="Century"/>
          <w:b/>
          <w:sz w:val="28"/>
          <w:szCs w:val="28"/>
        </w:rPr>
        <w:t>03</w:t>
      </w:r>
      <w:r>
        <w:rPr>
          <w:rFonts w:ascii="Century" w:hAnsi="Century"/>
          <w:b/>
          <w:sz w:val="28"/>
          <w:szCs w:val="28"/>
        </w:rPr>
        <w:t>.12.2020 № 1</w:t>
      </w:r>
      <w:r w:rsidR="00EA44DB">
        <w:rPr>
          <w:rFonts w:ascii="Century" w:hAnsi="Century"/>
          <w:b/>
          <w:sz w:val="28"/>
          <w:szCs w:val="28"/>
        </w:rPr>
        <w:t>6</w:t>
      </w:r>
      <w:r>
        <w:rPr>
          <w:rFonts w:ascii="Century" w:hAnsi="Century"/>
          <w:b/>
          <w:sz w:val="28"/>
          <w:szCs w:val="28"/>
        </w:rPr>
        <w:t xml:space="preserve"> «</w:t>
      </w:r>
      <w:r w:rsidR="00EA44DB" w:rsidRPr="00EA44DB">
        <w:rPr>
          <w:rFonts w:ascii="Century" w:hAnsi="Century"/>
          <w:b/>
          <w:sz w:val="28"/>
          <w:szCs w:val="28"/>
        </w:rPr>
        <w:t>Про утворення постійних депутатських комісій та</w:t>
      </w:r>
      <w:r w:rsidR="00EA44DB">
        <w:rPr>
          <w:rFonts w:ascii="Century" w:hAnsi="Century"/>
          <w:b/>
          <w:sz w:val="28"/>
          <w:szCs w:val="28"/>
        </w:rPr>
        <w:t xml:space="preserve"> </w:t>
      </w:r>
      <w:r w:rsidR="00EA44DB" w:rsidRPr="00EA44DB">
        <w:rPr>
          <w:rFonts w:ascii="Century" w:hAnsi="Century"/>
          <w:b/>
          <w:sz w:val="28"/>
          <w:szCs w:val="28"/>
        </w:rPr>
        <w:t>затвердження персонального складу</w:t>
      </w:r>
      <w:r>
        <w:rPr>
          <w:rFonts w:ascii="Century" w:hAnsi="Century"/>
          <w:b/>
          <w:sz w:val="28"/>
          <w:szCs w:val="28"/>
        </w:rPr>
        <w:t>»</w:t>
      </w:r>
    </w:p>
    <w:bookmarkEnd w:id="1"/>
    <w:p w14:paraId="39EB33C8" w14:textId="419C0409" w:rsidR="00CC1632" w:rsidRDefault="00CC1632" w:rsidP="007933E7">
      <w:pPr>
        <w:spacing w:line="240" w:lineRule="auto"/>
        <w:ind w:right="-5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Відповідно до п.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 xml:space="preserve"> ст.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6,</w:t>
      </w:r>
      <w:r w:rsidR="00EA44DB">
        <w:rPr>
          <w:rFonts w:ascii="Century" w:hAnsi="Century"/>
          <w:sz w:val="28"/>
          <w:szCs w:val="28"/>
        </w:rPr>
        <w:t xml:space="preserve"> та ст.47</w:t>
      </w:r>
      <w:r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</w:t>
      </w:r>
      <w:r w:rsidR="007933E7">
        <w:rPr>
          <w:rFonts w:ascii="Century" w:hAnsi="Century"/>
          <w:sz w:val="28"/>
          <w:szCs w:val="28"/>
        </w:rPr>
        <w:t xml:space="preserve">, на підставі рішень Городоцької міської ради Львівської області від </w:t>
      </w:r>
      <w:r w:rsidR="003206F0">
        <w:rPr>
          <w:rFonts w:ascii="Century" w:hAnsi="Century"/>
          <w:sz w:val="28"/>
          <w:szCs w:val="28"/>
        </w:rPr>
        <w:t>16</w:t>
      </w:r>
      <w:r w:rsidR="007933E7">
        <w:rPr>
          <w:rFonts w:ascii="Century" w:hAnsi="Century"/>
          <w:sz w:val="28"/>
          <w:szCs w:val="28"/>
        </w:rPr>
        <w:t>.0</w:t>
      </w:r>
      <w:r w:rsidR="003206F0">
        <w:rPr>
          <w:rFonts w:ascii="Century" w:hAnsi="Century"/>
          <w:sz w:val="28"/>
          <w:szCs w:val="28"/>
        </w:rPr>
        <w:t>3</w:t>
      </w:r>
      <w:r w:rsidR="007933E7">
        <w:rPr>
          <w:rFonts w:ascii="Century" w:hAnsi="Century"/>
          <w:sz w:val="28"/>
          <w:szCs w:val="28"/>
        </w:rPr>
        <w:t>.202</w:t>
      </w:r>
      <w:r w:rsidR="003206F0">
        <w:rPr>
          <w:rFonts w:ascii="Century" w:hAnsi="Century"/>
          <w:sz w:val="28"/>
          <w:szCs w:val="28"/>
        </w:rPr>
        <w:t>3</w:t>
      </w:r>
      <w:r w:rsidR="007933E7">
        <w:rPr>
          <w:rFonts w:ascii="Century" w:hAnsi="Century"/>
          <w:sz w:val="28"/>
          <w:szCs w:val="28"/>
        </w:rPr>
        <w:t xml:space="preserve">р. № </w:t>
      </w:r>
      <w:r w:rsidR="003206F0">
        <w:rPr>
          <w:rFonts w:ascii="Century" w:hAnsi="Century"/>
          <w:sz w:val="28"/>
          <w:szCs w:val="28"/>
        </w:rPr>
        <w:t>23</w:t>
      </w:r>
      <w:r w:rsidR="007933E7">
        <w:rPr>
          <w:rFonts w:ascii="Century" w:hAnsi="Century"/>
          <w:sz w:val="28"/>
          <w:szCs w:val="28"/>
        </w:rPr>
        <w:t>/</w:t>
      </w:r>
      <w:r w:rsidR="003206F0">
        <w:rPr>
          <w:rFonts w:ascii="Century" w:hAnsi="Century"/>
          <w:sz w:val="28"/>
          <w:szCs w:val="28"/>
        </w:rPr>
        <w:t>29</w:t>
      </w:r>
      <w:r w:rsidR="007933E7">
        <w:rPr>
          <w:rFonts w:ascii="Century" w:hAnsi="Century"/>
          <w:sz w:val="28"/>
          <w:szCs w:val="28"/>
        </w:rPr>
        <w:t>-</w:t>
      </w:r>
      <w:r w:rsidR="003206F0">
        <w:rPr>
          <w:rFonts w:ascii="Century" w:hAnsi="Century"/>
          <w:sz w:val="28"/>
          <w:szCs w:val="28"/>
        </w:rPr>
        <w:t>5499</w:t>
      </w:r>
      <w:r w:rsidR="007933E7">
        <w:rPr>
          <w:rFonts w:ascii="Century" w:hAnsi="Century"/>
          <w:sz w:val="28"/>
          <w:szCs w:val="28"/>
        </w:rPr>
        <w:t xml:space="preserve"> «</w:t>
      </w:r>
      <w:r w:rsidR="007933E7" w:rsidRPr="007933E7">
        <w:rPr>
          <w:rFonts w:ascii="Century" w:hAnsi="Century"/>
          <w:sz w:val="28"/>
          <w:szCs w:val="28"/>
        </w:rPr>
        <w:t>Про дострокове припинення повноважень депутата Городоцької міської ради восьмого</w:t>
      </w:r>
      <w:r w:rsidR="007933E7">
        <w:rPr>
          <w:rFonts w:ascii="Century" w:hAnsi="Century"/>
          <w:sz w:val="28"/>
          <w:szCs w:val="28"/>
        </w:rPr>
        <w:t xml:space="preserve"> </w:t>
      </w:r>
      <w:r w:rsidR="007933E7" w:rsidRPr="007933E7">
        <w:rPr>
          <w:rFonts w:ascii="Century" w:hAnsi="Century"/>
          <w:sz w:val="28"/>
          <w:szCs w:val="28"/>
        </w:rPr>
        <w:t xml:space="preserve">скликання </w:t>
      </w:r>
      <w:r w:rsidR="003206F0">
        <w:rPr>
          <w:rFonts w:ascii="Century" w:hAnsi="Century"/>
          <w:sz w:val="28"/>
          <w:szCs w:val="28"/>
        </w:rPr>
        <w:t>Стасів Олени</w:t>
      </w:r>
      <w:r w:rsidR="007933E7">
        <w:rPr>
          <w:rFonts w:ascii="Century" w:hAnsi="Century"/>
          <w:sz w:val="28"/>
          <w:szCs w:val="28"/>
        </w:rPr>
        <w:t xml:space="preserve">» та </w:t>
      </w:r>
      <w:r w:rsidR="003206F0">
        <w:rPr>
          <w:rFonts w:ascii="Century" w:hAnsi="Century"/>
          <w:sz w:val="28"/>
          <w:szCs w:val="28"/>
        </w:rPr>
        <w:t>постанови Городоцької міської територіальної виборчої комісії від 27.03.2023р. №1 «Про визнання обраним депутатом Городоцької міської ради Львівського району Львівської області наступного за черговістю кандидата», постанови від 27.03.2023р. №2  «Про реєстрацію депутата Городоцької міської ради Львівського району Львівської області», міська рада</w:t>
      </w:r>
    </w:p>
    <w:p w14:paraId="0F2E4D36" w14:textId="77777777" w:rsidR="00CC1632" w:rsidRDefault="00CC1632" w:rsidP="007933E7">
      <w:pPr>
        <w:spacing w:line="240" w:lineRule="auto"/>
        <w:ind w:right="-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 И Р І Ш И Л А:</w:t>
      </w:r>
    </w:p>
    <w:p w14:paraId="14F0BE86" w14:textId="59CC0051" w:rsidR="00CC1632" w:rsidRPr="00EA44DB" w:rsidRDefault="00833832" w:rsidP="007933E7">
      <w:pPr>
        <w:pStyle w:val="a6"/>
        <w:numPr>
          <w:ilvl w:val="0"/>
          <w:numId w:val="3"/>
        </w:numPr>
        <w:spacing w:line="240" w:lineRule="auto"/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 w:rsidRPr="00EA44DB">
        <w:rPr>
          <w:rFonts w:ascii="Century" w:hAnsi="Century"/>
          <w:sz w:val="28"/>
          <w:szCs w:val="28"/>
        </w:rPr>
        <w:t>Внести</w:t>
      </w:r>
      <w:proofErr w:type="spellEnd"/>
      <w:r w:rsidRPr="00EA44DB">
        <w:rPr>
          <w:rFonts w:ascii="Century" w:hAnsi="Century"/>
          <w:sz w:val="28"/>
          <w:szCs w:val="28"/>
        </w:rPr>
        <w:t xml:space="preserve"> зміни</w:t>
      </w:r>
      <w:r w:rsidR="00E567AA" w:rsidRPr="00EA44DB">
        <w:rPr>
          <w:rFonts w:ascii="Century" w:hAnsi="Century"/>
          <w:sz w:val="28"/>
          <w:szCs w:val="28"/>
        </w:rPr>
        <w:t xml:space="preserve"> у </w:t>
      </w:r>
      <w:r w:rsidR="00EA44DB" w:rsidRPr="00EA44DB">
        <w:rPr>
          <w:rFonts w:ascii="Century" w:hAnsi="Century"/>
          <w:sz w:val="28"/>
          <w:szCs w:val="28"/>
        </w:rPr>
        <w:t>Додаток «</w:t>
      </w:r>
      <w:r w:rsidR="00EA44DB" w:rsidRPr="00EA44DB">
        <w:rPr>
          <w:rFonts w:ascii="Century" w:eastAsiaTheme="minorHAnsi" w:hAnsi="Century" w:cstheme="minorBidi"/>
          <w:sz w:val="28"/>
          <w:szCs w:val="28"/>
        </w:rPr>
        <w:t>Персональний склад постійних депутатських комісій Городоцької міської ради</w:t>
      </w:r>
      <w:r w:rsidR="00EA44DB" w:rsidRPr="00EA44DB">
        <w:rPr>
          <w:rFonts w:ascii="Century" w:hAnsi="Century"/>
          <w:sz w:val="28"/>
          <w:szCs w:val="28"/>
        </w:rPr>
        <w:t xml:space="preserve">» до рішення сесії Городоцької міської ради від 3 грудня 2020 р. № 16 «Про утворення постійних депутатських комісій та затвердження персонального складу», саме: </w:t>
      </w:r>
    </w:p>
    <w:p w14:paraId="4B3C003C" w14:textId="4C048695" w:rsidR="00EA44DB" w:rsidRDefault="00EA44DB" w:rsidP="007933E7">
      <w:pPr>
        <w:pStyle w:val="a6"/>
        <w:numPr>
          <w:ilvl w:val="0"/>
          <w:numId w:val="4"/>
        </w:numPr>
        <w:spacing w:line="240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Виключити </w:t>
      </w:r>
      <w:r w:rsidR="00676C00">
        <w:rPr>
          <w:rFonts w:ascii="Century" w:hAnsi="Century"/>
          <w:sz w:val="28"/>
          <w:szCs w:val="28"/>
        </w:rPr>
        <w:t>Олену Стасів</w:t>
      </w:r>
      <w:r>
        <w:rPr>
          <w:rFonts w:ascii="Century" w:hAnsi="Century"/>
          <w:sz w:val="28"/>
          <w:szCs w:val="28"/>
        </w:rPr>
        <w:t xml:space="preserve"> зі складу членів «</w:t>
      </w:r>
      <w:r w:rsidR="00676C00" w:rsidRPr="00676C00">
        <w:rPr>
          <w:rFonts w:ascii="Century" w:hAnsi="Century"/>
          <w:sz w:val="28"/>
          <w:szCs w:val="28"/>
        </w:rPr>
        <w:t>Комісі</w:t>
      </w:r>
      <w:r w:rsidR="00676C00">
        <w:rPr>
          <w:rFonts w:ascii="Century" w:hAnsi="Century"/>
          <w:sz w:val="28"/>
          <w:szCs w:val="28"/>
        </w:rPr>
        <w:t>ї</w:t>
      </w:r>
      <w:r w:rsidR="00676C00" w:rsidRPr="00676C00">
        <w:rPr>
          <w:rFonts w:ascii="Century" w:hAnsi="Century"/>
          <w:sz w:val="28"/>
          <w:szCs w:val="28"/>
        </w:rPr>
        <w:t xml:space="preserve"> з питань земельних ресурсів, АПК, містобудування, охорони довкілля</w:t>
      </w:r>
      <w:r>
        <w:rPr>
          <w:rFonts w:ascii="Century" w:hAnsi="Century"/>
          <w:sz w:val="28"/>
          <w:szCs w:val="28"/>
        </w:rPr>
        <w:t>»</w:t>
      </w:r>
    </w:p>
    <w:p w14:paraId="0E566AA9" w14:textId="4CABE4E8" w:rsidR="00EA44DB" w:rsidRPr="00EA44DB" w:rsidRDefault="00EA44DB" w:rsidP="007933E7">
      <w:pPr>
        <w:pStyle w:val="a6"/>
        <w:numPr>
          <w:ilvl w:val="0"/>
          <w:numId w:val="4"/>
        </w:numPr>
        <w:spacing w:line="240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Включити </w:t>
      </w:r>
      <w:proofErr w:type="spellStart"/>
      <w:r w:rsidR="00676C00">
        <w:rPr>
          <w:rFonts w:ascii="Century" w:hAnsi="Century"/>
          <w:sz w:val="28"/>
          <w:szCs w:val="28"/>
        </w:rPr>
        <w:t>Чіхрака</w:t>
      </w:r>
      <w:proofErr w:type="spellEnd"/>
      <w:r w:rsidR="00676C00">
        <w:rPr>
          <w:rFonts w:ascii="Century" w:hAnsi="Century"/>
          <w:sz w:val="28"/>
          <w:szCs w:val="28"/>
        </w:rPr>
        <w:t xml:space="preserve"> Тараса </w:t>
      </w:r>
      <w:r>
        <w:rPr>
          <w:rFonts w:ascii="Century" w:hAnsi="Century"/>
          <w:sz w:val="28"/>
          <w:szCs w:val="28"/>
        </w:rPr>
        <w:t>у склад «</w:t>
      </w:r>
      <w:r w:rsidR="00676C00" w:rsidRPr="00676C00">
        <w:rPr>
          <w:rFonts w:ascii="Century" w:hAnsi="Century"/>
          <w:sz w:val="28"/>
          <w:szCs w:val="28"/>
        </w:rPr>
        <w:t>Комісі</w:t>
      </w:r>
      <w:r w:rsidR="00676C00">
        <w:rPr>
          <w:rFonts w:ascii="Century" w:hAnsi="Century"/>
          <w:sz w:val="28"/>
          <w:szCs w:val="28"/>
        </w:rPr>
        <w:t>ї</w:t>
      </w:r>
      <w:r w:rsidR="00676C00" w:rsidRPr="00676C00">
        <w:rPr>
          <w:rFonts w:ascii="Century" w:hAnsi="Century"/>
          <w:sz w:val="28"/>
          <w:szCs w:val="28"/>
        </w:rPr>
        <w:t xml:space="preserve"> з питань земельних ресурсів, АПК, містобудування, охорони довкілля</w:t>
      </w:r>
      <w:r>
        <w:rPr>
          <w:rFonts w:ascii="Century" w:hAnsi="Century"/>
          <w:sz w:val="28"/>
          <w:szCs w:val="28"/>
        </w:rPr>
        <w:t>»</w:t>
      </w:r>
    </w:p>
    <w:p w14:paraId="72C9D1E6" w14:textId="491D192D" w:rsidR="00CC1632" w:rsidRPr="00EA44DB" w:rsidRDefault="00CC1632" w:rsidP="007933E7">
      <w:pPr>
        <w:pStyle w:val="a6"/>
        <w:numPr>
          <w:ilvl w:val="0"/>
          <w:numId w:val="3"/>
        </w:numPr>
        <w:spacing w:line="240" w:lineRule="auto"/>
        <w:ind w:left="0" w:right="-5" w:firstLine="0"/>
        <w:jc w:val="both"/>
        <w:rPr>
          <w:rFonts w:ascii="Century" w:hAnsi="Century"/>
          <w:sz w:val="28"/>
          <w:szCs w:val="28"/>
        </w:rPr>
      </w:pPr>
      <w:r w:rsidRPr="00EA44DB">
        <w:rPr>
          <w:rFonts w:ascii="Century" w:hAnsi="Century"/>
          <w:sz w:val="28"/>
          <w:szCs w:val="28"/>
        </w:rPr>
        <w:t>Контроль за виконанням даного рішення покласти на секретаря міської ради М. Лупія.</w:t>
      </w:r>
    </w:p>
    <w:p w14:paraId="2D0D2C85" w14:textId="291D7F32" w:rsidR="00CC1632" w:rsidRDefault="00CC1632" w:rsidP="007933E7">
      <w:pPr>
        <w:pStyle w:val="a5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 w:rsidR="00676C00">
        <w:rPr>
          <w:rFonts w:ascii="Century" w:hAnsi="Century"/>
          <w:b/>
          <w:sz w:val="28"/>
          <w:szCs w:val="28"/>
        </w:rPr>
        <w:t xml:space="preserve">  </w:t>
      </w:r>
      <w:r>
        <w:rPr>
          <w:rFonts w:ascii="Century" w:hAnsi="Century"/>
          <w:b/>
          <w:sz w:val="28"/>
          <w:szCs w:val="28"/>
        </w:rPr>
        <w:t>Володимир РЕМЕНЯК</w:t>
      </w:r>
    </w:p>
    <w:sectPr w:rsidR="00CC1632" w:rsidSect="00CC163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8972B" w14:textId="77777777" w:rsidR="00FB224D" w:rsidRDefault="00FB224D" w:rsidP="00381483">
      <w:pPr>
        <w:spacing w:after="0" w:line="240" w:lineRule="auto"/>
      </w:pPr>
      <w:r>
        <w:separator/>
      </w:r>
    </w:p>
  </w:endnote>
  <w:endnote w:type="continuationSeparator" w:id="0">
    <w:p w14:paraId="2F3AD967" w14:textId="77777777" w:rsidR="00FB224D" w:rsidRDefault="00FB22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BB9FE" w14:textId="77777777" w:rsidR="00FB224D" w:rsidRDefault="00FB224D" w:rsidP="00381483">
      <w:pPr>
        <w:spacing w:after="0" w:line="240" w:lineRule="auto"/>
      </w:pPr>
      <w:r>
        <w:separator/>
      </w:r>
    </w:p>
  </w:footnote>
  <w:footnote w:type="continuationSeparator" w:id="0">
    <w:p w14:paraId="0080B194" w14:textId="77777777" w:rsidR="00FB224D" w:rsidRDefault="00FB224D" w:rsidP="0038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560957">
    <w:abstractNumId w:val="3"/>
  </w:num>
  <w:num w:numId="2" w16cid:durableId="1008559193">
    <w:abstractNumId w:val="0"/>
  </w:num>
  <w:num w:numId="3" w16cid:durableId="66466569">
    <w:abstractNumId w:val="1"/>
  </w:num>
  <w:num w:numId="4" w16cid:durableId="1517498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32"/>
    <w:rsid w:val="00077FE6"/>
    <w:rsid w:val="0010147E"/>
    <w:rsid w:val="003206F0"/>
    <w:rsid w:val="00331B72"/>
    <w:rsid w:val="00354FA4"/>
    <w:rsid w:val="00381483"/>
    <w:rsid w:val="003D657C"/>
    <w:rsid w:val="00543DAD"/>
    <w:rsid w:val="00676C00"/>
    <w:rsid w:val="007031B3"/>
    <w:rsid w:val="00704E8B"/>
    <w:rsid w:val="007115D1"/>
    <w:rsid w:val="007933E7"/>
    <w:rsid w:val="00833832"/>
    <w:rsid w:val="00A230E2"/>
    <w:rsid w:val="00C02604"/>
    <w:rsid w:val="00CC1632"/>
    <w:rsid w:val="00CE60C3"/>
    <w:rsid w:val="00E51570"/>
    <w:rsid w:val="00E567AA"/>
    <w:rsid w:val="00EA44DB"/>
    <w:rsid w:val="00F9190D"/>
    <w:rsid w:val="00FB2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2023-01-20T08:50:00Z</cp:lastPrinted>
  <dcterms:created xsi:type="dcterms:W3CDTF">2023-04-21T08:26:00Z</dcterms:created>
  <dcterms:modified xsi:type="dcterms:W3CDTF">2023-04-21T08:26:00Z</dcterms:modified>
</cp:coreProperties>
</file>